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8B" w:rsidRDefault="00661D8B" w:rsidP="00661D8B">
      <w:pPr>
        <w:spacing w:before="100" w:beforeAutospacing="1" w:after="100" w:afterAutospacing="1"/>
        <w:contextualSpacing/>
        <w:rPr>
          <w:rFonts w:ascii="Arial" w:hAnsi="Arial" w:cs="Arial"/>
          <w:sz w:val="20"/>
          <w:szCs w:val="20"/>
        </w:rPr>
      </w:pPr>
      <w:r>
        <w:rPr>
          <w:rFonts w:ascii="Arial" w:hAnsi="Arial" w:cs="Arial"/>
          <w:sz w:val="20"/>
          <w:szCs w:val="20"/>
        </w:rPr>
        <w:t xml:space="preserve">List-serve: </w:t>
      </w:r>
      <w:r w:rsidR="00A070F9">
        <w:rPr>
          <w:rFonts w:ascii="Arial" w:hAnsi="Arial" w:cs="Arial"/>
          <w:sz w:val="20"/>
          <w:szCs w:val="20"/>
        </w:rPr>
        <w:t>none. See spreadsheet of past co-chairs</w:t>
      </w:r>
    </w:p>
    <w:p w:rsidR="00EA78CE" w:rsidRDefault="00661D8B" w:rsidP="00661D8B">
      <w:pPr>
        <w:pBdr>
          <w:bottom w:val="single" w:sz="12" w:space="1" w:color="auto"/>
        </w:pBdr>
        <w:spacing w:before="100" w:beforeAutospacing="1" w:after="100" w:afterAutospacing="1"/>
        <w:contextualSpacing/>
        <w:rPr>
          <w:rFonts w:ascii="Arial" w:hAnsi="Arial" w:cs="Arial"/>
          <w:sz w:val="20"/>
          <w:szCs w:val="20"/>
        </w:rPr>
      </w:pPr>
      <w:r>
        <w:rPr>
          <w:rFonts w:ascii="Arial" w:hAnsi="Arial" w:cs="Arial"/>
          <w:sz w:val="20"/>
          <w:szCs w:val="20"/>
        </w:rPr>
        <w:t>Subject: Giving Something Back’s Charity Auction</w:t>
      </w:r>
      <w:r w:rsidR="00A070F9">
        <w:rPr>
          <w:rFonts w:ascii="Arial" w:hAnsi="Arial" w:cs="Arial"/>
          <w:sz w:val="20"/>
          <w:szCs w:val="20"/>
        </w:rPr>
        <w:t xml:space="preserve"> – Invitation to attend</w:t>
      </w:r>
    </w:p>
    <w:p w:rsidR="00661D8B" w:rsidRDefault="00661D8B" w:rsidP="00661D8B">
      <w:pPr>
        <w:spacing w:before="100" w:beforeAutospacing="1" w:after="100" w:afterAutospacing="1"/>
        <w:contextualSpacing/>
        <w:rPr>
          <w:rFonts w:ascii="Arial" w:hAnsi="Arial" w:cs="Arial"/>
          <w:sz w:val="20"/>
          <w:szCs w:val="20"/>
        </w:rPr>
      </w:pPr>
    </w:p>
    <w:p w:rsidR="00EA78CE" w:rsidRDefault="00EA78CE" w:rsidP="00EA78CE">
      <w:pPr>
        <w:spacing w:before="100" w:beforeAutospacing="1" w:after="100" w:afterAutospacing="1"/>
        <w:rPr>
          <w:rFonts w:ascii="Arial" w:hAnsi="Arial" w:cs="Arial"/>
          <w:sz w:val="20"/>
          <w:szCs w:val="20"/>
        </w:rPr>
      </w:pPr>
      <w:r>
        <w:rPr>
          <w:rFonts w:ascii="Arial" w:hAnsi="Arial" w:cs="Arial"/>
          <w:sz w:val="20"/>
          <w:szCs w:val="20"/>
        </w:rPr>
        <w:t>Dear</w:t>
      </w:r>
      <w:r w:rsidR="00A070F9">
        <w:rPr>
          <w:rFonts w:ascii="Arial" w:hAnsi="Arial" w:cs="Arial"/>
          <w:sz w:val="20"/>
          <w:szCs w:val="20"/>
        </w:rPr>
        <w:t xml:space="preserve"> former </w:t>
      </w:r>
      <w:proofErr w:type="spellStart"/>
      <w:r w:rsidR="00A070F9">
        <w:rPr>
          <w:rFonts w:ascii="Arial" w:hAnsi="Arial" w:cs="Arial"/>
          <w:sz w:val="20"/>
          <w:szCs w:val="20"/>
        </w:rPr>
        <w:t>GSBack</w:t>
      </w:r>
      <w:proofErr w:type="spellEnd"/>
      <w:r w:rsidR="00A070F9">
        <w:rPr>
          <w:rFonts w:ascii="Arial" w:hAnsi="Arial" w:cs="Arial"/>
          <w:sz w:val="20"/>
          <w:szCs w:val="20"/>
        </w:rPr>
        <w:t xml:space="preserve"> co-chairs,</w:t>
      </w:r>
    </w:p>
    <w:p w:rsidR="00EA78CE" w:rsidRDefault="00A070F9" w:rsidP="00EA78CE">
      <w:pPr>
        <w:spacing w:before="100" w:beforeAutospacing="1" w:after="100" w:afterAutospacing="1"/>
        <w:rPr>
          <w:rFonts w:ascii="Arial" w:hAnsi="Arial" w:cs="Arial"/>
          <w:sz w:val="20"/>
          <w:szCs w:val="20"/>
        </w:rPr>
      </w:pPr>
      <w:r>
        <w:rPr>
          <w:rFonts w:ascii="Arial" w:hAnsi="Arial" w:cs="Arial"/>
          <w:sz w:val="20"/>
          <w:szCs w:val="20"/>
        </w:rPr>
        <w:t xml:space="preserve">The University of Chicago’s </w:t>
      </w:r>
      <w:r w:rsidR="00EA78CE">
        <w:rPr>
          <w:rFonts w:ascii="Arial" w:hAnsi="Arial" w:cs="Arial"/>
          <w:sz w:val="20"/>
          <w:szCs w:val="20"/>
        </w:rPr>
        <w:t>Giving Something Back</w:t>
      </w:r>
      <w:r>
        <w:rPr>
          <w:rFonts w:ascii="Arial" w:hAnsi="Arial" w:cs="Arial"/>
          <w:sz w:val="20"/>
          <w:szCs w:val="20"/>
        </w:rPr>
        <w:t xml:space="preserve"> group</w:t>
      </w:r>
      <w:r w:rsidR="00EA78CE">
        <w:rPr>
          <w:rFonts w:ascii="Arial" w:hAnsi="Arial" w:cs="Arial"/>
          <w:sz w:val="20"/>
          <w:szCs w:val="20"/>
        </w:rPr>
        <w:t xml:space="preserve"> is proud to present our </w:t>
      </w:r>
      <w:r w:rsidR="00EA78CE">
        <w:rPr>
          <w:rFonts w:ascii="Arial" w:hAnsi="Arial" w:cs="Arial"/>
          <w:b/>
          <w:bCs/>
          <w:sz w:val="20"/>
          <w:szCs w:val="20"/>
        </w:rPr>
        <w:t>Annual Chari</w:t>
      </w:r>
      <w:r w:rsidR="00661D8B">
        <w:rPr>
          <w:rFonts w:ascii="Arial" w:hAnsi="Arial" w:cs="Arial"/>
          <w:b/>
          <w:bCs/>
          <w:sz w:val="20"/>
          <w:szCs w:val="20"/>
        </w:rPr>
        <w:t>ty Auction on Thursday, April 15</w:t>
      </w:r>
      <w:r w:rsidR="00EA78CE">
        <w:rPr>
          <w:rFonts w:ascii="Arial" w:hAnsi="Arial" w:cs="Arial"/>
          <w:b/>
          <w:bCs/>
          <w:sz w:val="20"/>
          <w:szCs w:val="20"/>
        </w:rPr>
        <w:t>, 20</w:t>
      </w:r>
      <w:r w:rsidR="00661D8B">
        <w:rPr>
          <w:rFonts w:ascii="Arial" w:hAnsi="Arial" w:cs="Arial"/>
          <w:b/>
          <w:bCs/>
          <w:sz w:val="20"/>
          <w:szCs w:val="20"/>
        </w:rPr>
        <w:t>10</w:t>
      </w:r>
      <w:r w:rsidR="00EA78CE">
        <w:rPr>
          <w:rFonts w:ascii="Arial" w:hAnsi="Arial" w:cs="Arial"/>
          <w:sz w:val="20"/>
          <w:szCs w:val="20"/>
        </w:rPr>
        <w:t xml:space="preserve">. </w:t>
      </w:r>
      <w:r>
        <w:rPr>
          <w:rFonts w:ascii="Arial" w:hAnsi="Arial" w:cs="Arial"/>
          <w:sz w:val="20"/>
          <w:szCs w:val="20"/>
        </w:rPr>
        <w:t>As you know, e</w:t>
      </w:r>
      <w:r w:rsidR="00EA78CE">
        <w:rPr>
          <w:rFonts w:ascii="Arial" w:hAnsi="Arial" w:cs="Arial"/>
          <w:sz w:val="20"/>
          <w:szCs w:val="20"/>
        </w:rPr>
        <w:t xml:space="preserve">ach year we raise thousands of dollars for worthy charities by auctioning off items generously donated by faculty, staff, corporations and </w:t>
      </w:r>
      <w:r>
        <w:rPr>
          <w:rFonts w:ascii="Arial" w:hAnsi="Arial" w:cs="Arial"/>
          <w:sz w:val="20"/>
          <w:szCs w:val="20"/>
        </w:rPr>
        <w:t>the student body.</w:t>
      </w:r>
      <w:r w:rsidR="00EA78CE">
        <w:rPr>
          <w:rFonts w:ascii="Arial" w:hAnsi="Arial" w:cs="Arial"/>
          <w:sz w:val="20"/>
          <w:szCs w:val="20"/>
        </w:rPr>
        <w:t xml:space="preserve"> </w:t>
      </w:r>
      <w:r w:rsidR="00EA78CE" w:rsidRPr="00A070F9">
        <w:rPr>
          <w:rFonts w:ascii="Arial" w:hAnsi="Arial" w:cs="Arial"/>
          <w:b/>
          <w:sz w:val="20"/>
          <w:szCs w:val="20"/>
        </w:rPr>
        <w:t xml:space="preserve">We really appreciate </w:t>
      </w:r>
      <w:r w:rsidRPr="00A070F9">
        <w:rPr>
          <w:rFonts w:ascii="Arial" w:hAnsi="Arial" w:cs="Arial"/>
          <w:b/>
          <w:sz w:val="20"/>
          <w:szCs w:val="20"/>
        </w:rPr>
        <w:t>your past efforts to organize and grow the event (we raised over $32,000 last year!), and would like to extend to you an invitation</w:t>
      </w:r>
      <w:r w:rsidR="00EA78CE" w:rsidRPr="00A070F9">
        <w:rPr>
          <w:rFonts w:ascii="Arial" w:hAnsi="Arial" w:cs="Arial"/>
          <w:b/>
          <w:sz w:val="20"/>
          <w:szCs w:val="20"/>
        </w:rPr>
        <w:t xml:space="preserve"> </w:t>
      </w:r>
      <w:r w:rsidRPr="00A070F9">
        <w:rPr>
          <w:rFonts w:ascii="Arial" w:hAnsi="Arial" w:cs="Arial"/>
          <w:b/>
          <w:sz w:val="20"/>
          <w:szCs w:val="20"/>
        </w:rPr>
        <w:t>to attend and/or support this year’</w:t>
      </w:r>
      <w:r>
        <w:rPr>
          <w:rFonts w:ascii="Arial" w:hAnsi="Arial" w:cs="Arial"/>
          <w:b/>
          <w:sz w:val="20"/>
          <w:szCs w:val="20"/>
        </w:rPr>
        <w:t>s event beginning at 9PM in the</w:t>
      </w:r>
      <w:r w:rsidRPr="00A070F9">
        <w:rPr>
          <w:rFonts w:ascii="Arial" w:hAnsi="Arial" w:cs="Arial"/>
          <w:b/>
          <w:sz w:val="20"/>
          <w:szCs w:val="20"/>
        </w:rPr>
        <w:t xml:space="preserve"> Excalibur</w:t>
      </w:r>
      <w:r>
        <w:rPr>
          <w:rFonts w:ascii="Arial" w:hAnsi="Arial" w:cs="Arial"/>
          <w:b/>
          <w:sz w:val="20"/>
          <w:szCs w:val="20"/>
        </w:rPr>
        <w:t xml:space="preserve"> nightclub</w:t>
      </w:r>
      <w:r w:rsidRPr="00A070F9">
        <w:rPr>
          <w:rFonts w:ascii="Arial" w:hAnsi="Arial" w:cs="Arial"/>
          <w:b/>
          <w:sz w:val="20"/>
          <w:szCs w:val="20"/>
        </w:rPr>
        <w:t xml:space="preserve"> in downtown Chicago.</w:t>
      </w:r>
      <w:r>
        <w:rPr>
          <w:rFonts w:ascii="Arial" w:hAnsi="Arial" w:cs="Arial"/>
          <w:sz w:val="20"/>
          <w:szCs w:val="20"/>
        </w:rPr>
        <w:t xml:space="preserve"> </w:t>
      </w:r>
    </w:p>
    <w:p w:rsidR="00A070F9" w:rsidRDefault="00A070F9" w:rsidP="00EA78CE">
      <w:pPr>
        <w:spacing w:before="100" w:beforeAutospacing="1" w:after="100" w:afterAutospacing="1"/>
        <w:rPr>
          <w:rFonts w:ascii="Arial" w:hAnsi="Arial" w:cs="Arial"/>
          <w:sz w:val="20"/>
          <w:szCs w:val="20"/>
        </w:rPr>
      </w:pPr>
      <w:r w:rsidRPr="00A070F9">
        <w:rPr>
          <w:rFonts w:ascii="Arial" w:hAnsi="Arial" w:cs="Arial"/>
          <w:sz w:val="20"/>
          <w:szCs w:val="20"/>
          <w:highlight w:val="yellow"/>
        </w:rPr>
        <w:t>Ways to purchase tickets</w:t>
      </w:r>
    </w:p>
    <w:p w:rsidR="00661D8B" w:rsidRDefault="00661D8B" w:rsidP="00661D8B">
      <w:pPr>
        <w:spacing w:before="100" w:beforeAutospacing="1" w:after="100" w:afterAutospacing="1"/>
        <w:rPr>
          <w:color w:val="000000"/>
        </w:rPr>
      </w:pPr>
      <w:r>
        <w:rPr>
          <w:rFonts w:ascii="Arial" w:hAnsi="Arial" w:cs="Arial"/>
          <w:color w:val="000000"/>
          <w:sz w:val="20"/>
          <w:szCs w:val="20"/>
        </w:rPr>
        <w:t>We have selected two organizations, Teen Living Programs (TLP) and Friends of the Orphans, as this year's recipients. Both were nominated by Chicago Booth community members who are actively involved in the organizations.</w:t>
      </w:r>
    </w:p>
    <w:p w:rsidR="00661D8B" w:rsidRPr="00661D8B" w:rsidRDefault="00661D8B" w:rsidP="00661D8B">
      <w:pPr>
        <w:numPr>
          <w:ilvl w:val="0"/>
          <w:numId w:val="3"/>
        </w:numPr>
        <w:rPr>
          <w:rFonts w:ascii="Arial" w:hAnsi="Arial" w:cs="Arial"/>
          <w:color w:val="000000"/>
          <w:sz w:val="20"/>
          <w:szCs w:val="20"/>
        </w:rPr>
      </w:pPr>
      <w:r>
        <w:rPr>
          <w:rFonts w:ascii="Arial" w:hAnsi="Arial" w:cs="Arial"/>
          <w:color w:val="000000"/>
          <w:sz w:val="20"/>
          <w:szCs w:val="20"/>
        </w:rPr>
        <w:t>TLP’s mission is to create hope and opportunity for youth who are homeless by assisting them to permanently leave the streets, secure stable housing, and build self-sufficient, satisfying lives. TLP has successfully served Chicago’s at-risk youths for more than thirty years and annually serves 500 youths through a continuum of programs. TLP provides youth with the tools they need to succeed: employment, educational and recreational support; independent life skills training and more</w:t>
      </w:r>
      <w:r>
        <w:rPr>
          <w:color w:val="000000"/>
        </w:rPr>
        <w:t xml:space="preserve">. ( </w:t>
      </w:r>
      <w:hyperlink r:id="rId5" w:history="1">
        <w:r w:rsidRPr="00661D8B">
          <w:rPr>
            <w:rStyle w:val="Hyperlink"/>
            <w:rFonts w:ascii="Arial" w:hAnsi="Arial" w:cs="Arial"/>
            <w:sz w:val="20"/>
            <w:szCs w:val="20"/>
          </w:rPr>
          <w:t>http://www.teenliving.org</w:t>
        </w:r>
      </w:hyperlink>
      <w:r w:rsidRPr="00661D8B">
        <w:rPr>
          <w:rFonts w:ascii="Arial" w:hAnsi="Arial" w:cs="Arial"/>
          <w:color w:val="000000"/>
          <w:sz w:val="20"/>
          <w:szCs w:val="20"/>
        </w:rPr>
        <w:t xml:space="preserve"> ) </w:t>
      </w:r>
    </w:p>
    <w:p w:rsidR="00661D8B" w:rsidRDefault="00661D8B" w:rsidP="00661D8B">
      <w:pPr>
        <w:numPr>
          <w:ilvl w:val="0"/>
          <w:numId w:val="4"/>
        </w:numPr>
        <w:rPr>
          <w:color w:val="000000"/>
        </w:rPr>
      </w:pPr>
      <w:r>
        <w:rPr>
          <w:rFonts w:ascii="Arial" w:hAnsi="Arial" w:cs="Arial"/>
          <w:color w:val="000000"/>
          <w:sz w:val="20"/>
          <w:szCs w:val="20"/>
        </w:rPr>
        <w:t xml:space="preserve">Friends of the Orphans raise funds for 10 orphanages in the Caribbean (including Haiti), Mexico, and Central and South America. The home in Haiti has 350 children, and assists 150 more who live with their families nearby. More are being helped in as many ways as possible during the earthquake emergency.  The children in the homes are raised until adults, and are provided education and job skills. Friends of the Orphans also fund the only pediatric hospital in Haiti. </w:t>
      </w:r>
      <w:r>
        <w:rPr>
          <w:color w:val="000000"/>
        </w:rPr>
        <w:t>( </w:t>
      </w:r>
      <w:hyperlink r:id="rId6" w:tgtFrame="_blank" w:history="1">
        <w:r w:rsidRPr="00661D8B">
          <w:rPr>
            <w:rStyle w:val="Hyperlink"/>
            <w:rFonts w:ascii="Arial" w:hAnsi="Arial" w:cs="Arial"/>
            <w:sz w:val="20"/>
            <w:szCs w:val="20"/>
          </w:rPr>
          <w:t>http://www.friendsus.org</w:t>
        </w:r>
      </w:hyperlink>
      <w:r w:rsidRPr="00661D8B">
        <w:rPr>
          <w:rFonts w:ascii="Arial" w:hAnsi="Arial" w:cs="Arial"/>
          <w:color w:val="000000"/>
          <w:sz w:val="20"/>
          <w:szCs w:val="20"/>
        </w:rPr>
        <w:t xml:space="preserve"> )</w:t>
      </w:r>
      <w:r>
        <w:rPr>
          <w:color w:val="000000"/>
        </w:rPr>
        <w:t xml:space="preserve"> </w:t>
      </w:r>
    </w:p>
    <w:p w:rsidR="00EA78CE" w:rsidRDefault="00EA78CE" w:rsidP="00EA78CE">
      <w:pPr>
        <w:spacing w:before="100" w:beforeAutospacing="1" w:after="100" w:afterAutospacing="1"/>
        <w:rPr>
          <w:rFonts w:ascii="Arial" w:hAnsi="Arial" w:cs="Arial"/>
          <w:sz w:val="20"/>
          <w:szCs w:val="20"/>
        </w:rPr>
      </w:pPr>
      <w:r>
        <w:rPr>
          <w:rFonts w:ascii="Arial" w:hAnsi="Arial" w:cs="Arial"/>
          <w:sz w:val="20"/>
          <w:szCs w:val="20"/>
        </w:rPr>
        <w:t>Thank you so much</w:t>
      </w:r>
      <w:r w:rsidR="00A070F9">
        <w:rPr>
          <w:rFonts w:ascii="Arial" w:hAnsi="Arial" w:cs="Arial"/>
          <w:sz w:val="20"/>
          <w:szCs w:val="20"/>
        </w:rPr>
        <w:t xml:space="preserve"> for your making the group what it is today</w:t>
      </w:r>
      <w:r w:rsidR="00661D8B">
        <w:rPr>
          <w:rFonts w:ascii="Arial" w:hAnsi="Arial" w:cs="Arial"/>
          <w:sz w:val="20"/>
          <w:szCs w:val="20"/>
        </w:rPr>
        <w:t>. Please let us</w:t>
      </w:r>
      <w:r>
        <w:rPr>
          <w:rFonts w:ascii="Arial" w:hAnsi="Arial" w:cs="Arial"/>
          <w:sz w:val="20"/>
          <w:szCs w:val="20"/>
        </w:rPr>
        <w:t xml:space="preserve"> know if you have any questions</w:t>
      </w:r>
      <w:r w:rsidR="00A070F9">
        <w:rPr>
          <w:rFonts w:ascii="Arial" w:hAnsi="Arial" w:cs="Arial"/>
          <w:sz w:val="20"/>
          <w:szCs w:val="20"/>
        </w:rPr>
        <w:t xml:space="preserve"> about attendance or the donation process</w:t>
      </w:r>
      <w:r>
        <w:rPr>
          <w:rFonts w:ascii="Arial" w:hAnsi="Arial" w:cs="Arial"/>
          <w:sz w:val="20"/>
          <w:szCs w:val="20"/>
        </w:rPr>
        <w:t>.</w:t>
      </w:r>
    </w:p>
    <w:p w:rsidR="00661D8B" w:rsidRDefault="00661D8B" w:rsidP="00EA78CE">
      <w:pPr>
        <w:spacing w:before="100" w:beforeAutospacing="1" w:after="100" w:afterAutospacing="1"/>
        <w:rPr>
          <w:rFonts w:ascii="Arial" w:hAnsi="Arial" w:cs="Arial"/>
          <w:sz w:val="20"/>
          <w:szCs w:val="20"/>
        </w:rPr>
      </w:pPr>
      <w:r>
        <w:rPr>
          <w:rFonts w:ascii="Arial" w:hAnsi="Arial" w:cs="Arial"/>
          <w:sz w:val="20"/>
          <w:szCs w:val="20"/>
        </w:rPr>
        <w:t xml:space="preserve">Sincerely, </w:t>
      </w:r>
    </w:p>
    <w:p w:rsidR="00661D8B" w:rsidRDefault="00661D8B" w:rsidP="00661D8B">
      <w:pPr>
        <w:rPr>
          <w:rFonts w:ascii="Arial" w:eastAsia="Times New Roman" w:hAnsi="Arial" w:cs="Arial"/>
          <w:bCs/>
          <w:color w:val="000000"/>
          <w:sz w:val="20"/>
          <w:szCs w:val="20"/>
        </w:rPr>
      </w:pPr>
      <w:r>
        <w:rPr>
          <w:rFonts w:ascii="Arial" w:hAnsi="Arial" w:cs="Arial"/>
          <w:sz w:val="20"/>
          <w:szCs w:val="20"/>
        </w:rPr>
        <w:t>Your 2009-2010</w:t>
      </w:r>
      <w:r w:rsidR="00EA78CE">
        <w:rPr>
          <w:rFonts w:ascii="Arial" w:hAnsi="Arial" w:cs="Arial"/>
          <w:sz w:val="20"/>
          <w:szCs w:val="20"/>
        </w:rPr>
        <w:t xml:space="preserve"> Giving Something Back Co-Chairs:</w:t>
      </w:r>
      <w:r>
        <w:rPr>
          <w:rFonts w:ascii="Arial" w:hAnsi="Arial" w:cs="Arial"/>
          <w:sz w:val="20"/>
          <w:szCs w:val="20"/>
        </w:rPr>
        <w:t xml:space="preserve"> </w:t>
      </w:r>
      <w:r>
        <w:rPr>
          <w:rStyle w:val="Emphasis"/>
          <w:rFonts w:ascii="Arial" w:eastAsia="Times New Roman" w:hAnsi="Arial" w:cs="Arial"/>
          <w:bCs/>
          <w:color w:val="000000"/>
          <w:sz w:val="20"/>
          <w:szCs w:val="20"/>
        </w:rPr>
        <w:t>Jim Delaney, Sarita Gavhane, Jeannice Kan, Dom Persechini, Ed Su, and Karen Toma</w:t>
      </w:r>
    </w:p>
    <w:p w:rsidR="00EA78CE" w:rsidRDefault="00EA78CE" w:rsidP="00EA78CE">
      <w:pPr>
        <w:spacing w:before="100" w:beforeAutospacing="1" w:after="100" w:afterAutospacing="1"/>
        <w:rPr>
          <w:rFonts w:ascii="Arial" w:hAnsi="Arial" w:cs="Arial"/>
          <w:sz w:val="20"/>
          <w:szCs w:val="20"/>
        </w:rPr>
      </w:pPr>
    </w:p>
    <w:p w:rsidR="00B61733" w:rsidRDefault="00B61733"/>
    <w:sectPr w:rsidR="00B61733" w:rsidSect="00B61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F1D"/>
    <w:multiLevelType w:val="multilevel"/>
    <w:tmpl w:val="C9BE0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EBB40AA"/>
    <w:multiLevelType w:val="multilevel"/>
    <w:tmpl w:val="0166F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834804"/>
    <w:multiLevelType w:val="multilevel"/>
    <w:tmpl w:val="1220A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90B6466"/>
    <w:multiLevelType w:val="multilevel"/>
    <w:tmpl w:val="ACFE1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8CE"/>
    <w:rsid w:val="004123DF"/>
    <w:rsid w:val="00425E68"/>
    <w:rsid w:val="00565ED7"/>
    <w:rsid w:val="00661D8B"/>
    <w:rsid w:val="00A070F9"/>
    <w:rsid w:val="00B61733"/>
    <w:rsid w:val="00DA4BFA"/>
    <w:rsid w:val="00EA7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CE"/>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8CE"/>
    <w:rPr>
      <w:color w:val="0000FF"/>
      <w:u w:val="single"/>
    </w:rPr>
  </w:style>
  <w:style w:type="character" w:styleId="Emphasis">
    <w:name w:val="Emphasis"/>
    <w:basedOn w:val="DefaultParagraphFont"/>
    <w:uiPriority w:val="20"/>
    <w:qFormat/>
    <w:rsid w:val="00661D8B"/>
    <w:rPr>
      <w:i/>
      <w:iCs/>
    </w:rPr>
  </w:style>
</w:styles>
</file>

<file path=word/webSettings.xml><?xml version="1.0" encoding="utf-8"?>
<w:webSettings xmlns:r="http://schemas.openxmlformats.org/officeDocument/2006/relationships" xmlns:w="http://schemas.openxmlformats.org/wordprocessingml/2006/main">
  <w:divs>
    <w:div w:id="1347289810">
      <w:bodyDiv w:val="1"/>
      <w:marLeft w:val="0"/>
      <w:marRight w:val="0"/>
      <w:marTop w:val="0"/>
      <w:marBottom w:val="0"/>
      <w:divBdr>
        <w:top w:val="none" w:sz="0" w:space="0" w:color="auto"/>
        <w:left w:val="none" w:sz="0" w:space="0" w:color="auto"/>
        <w:bottom w:val="none" w:sz="0" w:space="0" w:color="auto"/>
        <w:right w:val="none" w:sz="0" w:space="0" w:color="auto"/>
      </w:divBdr>
    </w:div>
    <w:div w:id="1379478296">
      <w:bodyDiv w:val="1"/>
      <w:marLeft w:val="0"/>
      <w:marRight w:val="0"/>
      <w:marTop w:val="0"/>
      <w:marBottom w:val="0"/>
      <w:divBdr>
        <w:top w:val="none" w:sz="0" w:space="0" w:color="auto"/>
        <w:left w:val="none" w:sz="0" w:space="0" w:color="auto"/>
        <w:bottom w:val="none" w:sz="0" w:space="0" w:color="auto"/>
        <w:right w:val="none" w:sz="0" w:space="0" w:color="auto"/>
      </w:divBdr>
    </w:div>
    <w:div w:id="19203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us.org" TargetMode="External"/><Relationship Id="rId5" Type="http://schemas.openxmlformats.org/officeDocument/2006/relationships/hyperlink" Target="http://www.teenliv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Sarita Gavhane</dc:creator>
  <cp:keywords/>
  <dc:description/>
  <cp:lastModifiedBy> Sarita Gavhane</cp:lastModifiedBy>
  <cp:revision>3</cp:revision>
  <dcterms:created xsi:type="dcterms:W3CDTF">2010-01-24T21:26:00Z</dcterms:created>
  <dcterms:modified xsi:type="dcterms:W3CDTF">2010-01-24T21:37:00Z</dcterms:modified>
</cp:coreProperties>
</file>